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A5" w:rsidRPr="009E22AE" w:rsidRDefault="007450A5" w:rsidP="007450A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9E22A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14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6</w:t>
      </w:r>
      <w:r w:rsidRPr="009E22AE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/2017 - PREGÃO PRESENCIAL N.º 077/2017.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por meio do Fundo Municipal </w:t>
      </w:r>
      <w:r w:rsidRPr="009E22AE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9E22AE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9E22AE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9E22AE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9E22AE">
        <w:rPr>
          <w:rFonts w:asciiTheme="minorHAnsi" w:hAnsiTheme="minorHAnsi" w:cstheme="minorHAnsi"/>
          <w:sz w:val="22"/>
          <w:szCs w:val="22"/>
        </w:rPr>
        <w:t>, inscrito sob CPF/MF n.º 052.206.749-27,</w:t>
      </w:r>
      <w:r w:rsidRPr="009E22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sz w:val="22"/>
          <w:szCs w:val="22"/>
        </w:rPr>
        <w:t>brasileiro</w:t>
      </w:r>
      <w:r w:rsidRPr="009E22A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E22AE">
        <w:rPr>
          <w:rFonts w:asciiTheme="minorHAnsi" w:hAnsiTheme="minorHAnsi" w:cstheme="minorHAnsi"/>
          <w:sz w:val="22"/>
          <w:szCs w:val="22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9E22AE">
        <w:rPr>
          <w:rFonts w:asciiTheme="minorHAnsi" w:hAnsiTheme="minorHAnsi" w:cstheme="minorHAnsi"/>
          <w:b/>
          <w:sz w:val="22"/>
          <w:szCs w:val="22"/>
        </w:rPr>
        <w:t>Nº 0</w:t>
      </w:r>
      <w:r>
        <w:rPr>
          <w:rFonts w:asciiTheme="minorHAnsi" w:hAnsiTheme="minorHAnsi" w:cstheme="minorHAnsi"/>
          <w:b/>
          <w:sz w:val="22"/>
          <w:szCs w:val="22"/>
        </w:rPr>
        <w:t>77</w:t>
      </w:r>
      <w:r w:rsidRPr="009E22AE">
        <w:rPr>
          <w:rFonts w:asciiTheme="minorHAnsi" w:hAnsiTheme="minorHAnsi" w:cstheme="minorHAnsi"/>
          <w:b/>
          <w:sz w:val="22"/>
          <w:szCs w:val="22"/>
        </w:rPr>
        <w:t>/2017</w:t>
      </w:r>
      <w:r w:rsidRPr="009E22AE">
        <w:rPr>
          <w:rFonts w:asciiTheme="minorHAnsi" w:hAnsiTheme="minorHAnsi" w:cstheme="minorHAnsi"/>
          <w:sz w:val="22"/>
          <w:szCs w:val="22"/>
        </w:rPr>
        <w:t xml:space="preserve">, resolve registrar preços da empresa </w:t>
      </w:r>
      <w:r w:rsidRPr="00016524">
        <w:rPr>
          <w:rFonts w:asciiTheme="minorHAnsi" w:hAnsiTheme="minorHAnsi" w:cstheme="minorHAnsi"/>
          <w:b/>
        </w:rPr>
        <w:t>ALÍRIO FERREIRA BARBOSA ME</w:t>
      </w:r>
      <w:r w:rsidRPr="00016524">
        <w:rPr>
          <w:rFonts w:asciiTheme="minorHAnsi" w:hAnsiTheme="minorHAnsi" w:cstheme="minorHAnsi"/>
        </w:rPr>
        <w:t xml:space="preserve">, inscrito no CNPJ sob nº. 77.578.524/0001-99, neste ato representado pelo Senhor </w:t>
      </w:r>
      <w:r w:rsidRPr="00016524">
        <w:rPr>
          <w:rFonts w:asciiTheme="minorHAnsi" w:hAnsiTheme="minorHAnsi" w:cstheme="minorHAnsi"/>
          <w:b/>
        </w:rPr>
        <w:t>ALÍRIO FERREIRA BARBOSA</w:t>
      </w:r>
      <w:r w:rsidRPr="00016524">
        <w:rPr>
          <w:rFonts w:asciiTheme="minorHAnsi" w:hAnsiTheme="minorHAnsi" w:cstheme="minorHAnsi"/>
        </w:rPr>
        <w:t>, brasileiro, casado, residente e domiciliado a Rua Arthur Franco - 690, na cidade de Santo Antônio da Platina – Paraná, portador de Cédula de Identidade n.º 5220963 SSP/PR e inscrito sob CPF/MF n.º 210.652.259-20</w:t>
      </w:r>
      <w:r w:rsidRPr="009E22AE">
        <w:rPr>
          <w:rFonts w:asciiTheme="minorHAnsi" w:hAnsiTheme="minorHAnsi" w:cstheme="minorHAnsi"/>
          <w:sz w:val="22"/>
          <w:szCs w:val="22"/>
        </w:rPr>
        <w:t xml:space="preserve">, neste ato simplesmente denominado </w:t>
      </w:r>
      <w:r w:rsidRPr="009E22AE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proofErr w:type="gramStart"/>
      <w:r w:rsidRPr="009E22AE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7450A5" w:rsidRPr="009E22AE" w:rsidRDefault="007450A5" w:rsidP="007450A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7450A5" w:rsidRPr="009E22AE" w:rsidRDefault="007450A5" w:rsidP="007450A5">
      <w:pPr>
        <w:jc w:val="both"/>
        <w:rPr>
          <w:rFonts w:cstheme="minorHAnsi"/>
        </w:rPr>
      </w:pPr>
      <w:r w:rsidRPr="009E22AE">
        <w:rPr>
          <w:rFonts w:cstheme="minorHAnsi"/>
        </w:rPr>
        <w:t xml:space="preserve">O presente contrato tem por objeto o registro de preços para possível aquisição de materiais de expediente e materiais para as equipes de vigilância em saúde com recursos do VIGIASUS, obrigando-se a </w:t>
      </w:r>
      <w:r w:rsidRPr="009E22AE">
        <w:rPr>
          <w:rFonts w:cstheme="minorHAnsi"/>
          <w:b/>
          <w:u w:val="single"/>
        </w:rPr>
        <w:t>CONTRATADA</w:t>
      </w:r>
      <w:r w:rsidRPr="009E22AE">
        <w:rPr>
          <w:rFonts w:cstheme="minorHAnsi"/>
          <w:b/>
        </w:rPr>
        <w:t xml:space="preserve"> </w:t>
      </w:r>
      <w:r w:rsidRPr="009E22AE">
        <w:rPr>
          <w:rFonts w:cstheme="minorHAnsi"/>
        </w:rPr>
        <w:t xml:space="preserve">a executar em favor da </w:t>
      </w:r>
      <w:r w:rsidRPr="009E22AE">
        <w:rPr>
          <w:rFonts w:cstheme="minorHAnsi"/>
          <w:b/>
          <w:u w:val="single"/>
        </w:rPr>
        <w:t>CONTRATANTE</w:t>
      </w:r>
      <w:r w:rsidRPr="009E22AE">
        <w:rPr>
          <w:rFonts w:cstheme="minorHAnsi"/>
          <w:b/>
        </w:rPr>
        <w:t xml:space="preserve"> </w:t>
      </w:r>
      <w:r w:rsidRPr="009E22AE">
        <w:rPr>
          <w:rFonts w:cstheme="minorHAnsi"/>
        </w:rPr>
        <w:t xml:space="preserve">o fornecimento dos itens constantes nesse instrumento, conforme consta na proposta anexada ao Processo Licitatório Modalidade Pregão Presencial, registrado sob n.º 077/2017, a qual fará parte integrante deste instrumento. </w:t>
      </w:r>
    </w:p>
    <w:p w:rsidR="007450A5" w:rsidRPr="009E22AE" w:rsidRDefault="007450A5" w:rsidP="007450A5">
      <w:pPr>
        <w:rPr>
          <w:rFonts w:cstheme="minorHAnsi"/>
          <w:b/>
        </w:rPr>
      </w:pPr>
      <w:r w:rsidRPr="009E22AE">
        <w:rPr>
          <w:rFonts w:cstheme="minorHAnsi"/>
          <w:b/>
          <w:u w:val="single"/>
        </w:rPr>
        <w:t>CLÁUSULA SEGUNDA</w:t>
      </w:r>
      <w:r w:rsidRPr="009E22AE">
        <w:rPr>
          <w:rFonts w:cstheme="minorHAnsi"/>
          <w:b/>
        </w:rPr>
        <w:t xml:space="preserve"> – DA VIGÊNCIA 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</w:t>
      </w:r>
      <w:r w:rsidRPr="009E22AE">
        <w:rPr>
          <w:rFonts w:asciiTheme="minorHAnsi" w:hAnsiTheme="minorHAnsi" w:cstheme="minorHAnsi"/>
          <w:b/>
          <w:sz w:val="22"/>
          <w:szCs w:val="22"/>
        </w:rPr>
        <w:t>22/11/2018</w:t>
      </w:r>
      <w:r w:rsidRPr="009E22AE">
        <w:rPr>
          <w:rFonts w:asciiTheme="minorHAnsi" w:hAnsiTheme="minorHAnsi" w:cstheme="minorHAnsi"/>
          <w:sz w:val="22"/>
          <w:szCs w:val="22"/>
        </w:rPr>
        <w:t xml:space="preserve"> podendo ser prorrogado por igual período, ou até final do saldo estipulado, dependendo do interesse da Administração Pública Municipal. </w:t>
      </w:r>
      <w:bookmarkStart w:id="0" w:name="_GoBack"/>
      <w:bookmarkEnd w:id="0"/>
    </w:p>
    <w:p w:rsidR="007450A5" w:rsidRPr="009E22AE" w:rsidRDefault="007450A5" w:rsidP="007450A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7450A5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Os valores para aquisição do objeto do Processo são os que constam na proposta enviada pela </w:t>
      </w:r>
      <w:r w:rsidRPr="009E22AE">
        <w:rPr>
          <w:rFonts w:asciiTheme="minorHAnsi" w:hAnsiTheme="minorHAnsi" w:cstheme="minorHAnsi"/>
          <w:b/>
          <w:sz w:val="22"/>
          <w:szCs w:val="22"/>
        </w:rPr>
        <w:t>CONTRATADA</w:t>
      </w:r>
      <w:r w:rsidRPr="009E22AE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7450A5" w:rsidRPr="007450A5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450A5" w:rsidRPr="007450A5" w:rsidRDefault="007450A5" w:rsidP="007450A5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7450A5">
        <w:rPr>
          <w:rFonts w:asciiTheme="minorHAnsi" w:hAnsiTheme="minorHAnsi" w:cstheme="minorHAnsi"/>
          <w:b/>
          <w:sz w:val="20"/>
          <w:szCs w:val="20"/>
        </w:rPr>
        <w:t>LOTE 03 – MATERIAIS COMBATE A DENGUE - VIGIASUS (REGISTRO DE PREÇOS)</w:t>
      </w:r>
      <w:r>
        <w:rPr>
          <w:rFonts w:asciiTheme="minorHAnsi" w:hAnsiTheme="minorHAnsi" w:cstheme="minorHAnsi"/>
          <w:b/>
          <w:sz w:val="20"/>
          <w:szCs w:val="20"/>
        </w:rPr>
        <w:t xml:space="preserve"> -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450A5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End"/>
      <w:r w:rsidRPr="007450A5">
        <w:rPr>
          <w:rFonts w:asciiTheme="minorHAnsi" w:hAnsiTheme="minorHAnsi" w:cstheme="minorHAnsi"/>
          <w:b/>
          <w:sz w:val="20"/>
          <w:szCs w:val="20"/>
        </w:rPr>
        <w:t xml:space="preserve">VALOR R$ R$ </w:t>
      </w:r>
      <w:r w:rsidRPr="007450A5">
        <w:rPr>
          <w:rFonts w:asciiTheme="minorHAnsi" w:hAnsiTheme="minorHAnsi" w:cstheme="minorHAnsi"/>
          <w:b/>
          <w:color w:val="000000"/>
          <w:sz w:val="20"/>
          <w:szCs w:val="20"/>
        </w:rPr>
        <w:t>10.</w:t>
      </w:r>
      <w:r w:rsidRPr="007450A5">
        <w:rPr>
          <w:rFonts w:asciiTheme="minorHAnsi" w:hAnsiTheme="minorHAnsi" w:cstheme="minorHAnsi"/>
          <w:b/>
          <w:color w:val="000000"/>
          <w:sz w:val="20"/>
          <w:szCs w:val="20"/>
        </w:rPr>
        <w:t>143</w:t>
      </w:r>
      <w:r w:rsidRPr="007450A5">
        <w:rPr>
          <w:rFonts w:asciiTheme="minorHAnsi" w:hAnsiTheme="minorHAnsi" w:cstheme="minorHAnsi"/>
          <w:b/>
          <w:color w:val="000000"/>
          <w:sz w:val="20"/>
          <w:szCs w:val="20"/>
        </w:rPr>
        <w:t>,00</w:t>
      </w:r>
    </w:p>
    <w:tbl>
      <w:tblPr>
        <w:tblW w:w="90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"/>
        <w:gridCol w:w="1090"/>
        <w:gridCol w:w="4439"/>
        <w:gridCol w:w="1894"/>
        <w:gridCol w:w="851"/>
      </w:tblGrid>
      <w:tr w:rsidR="008E3CC0" w:rsidRPr="007450A5" w:rsidTr="008E3CC0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CC0" w:rsidRPr="007450A5" w:rsidRDefault="008E3CC0" w:rsidP="00DB242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450A5">
              <w:rPr>
                <w:rFonts w:asciiTheme="minorHAnsi" w:hAnsiTheme="minorHAnsi" w:cstheme="minorHAnsi"/>
                <w:sz w:val="20"/>
                <w:szCs w:val="20"/>
              </w:rPr>
              <w:t>ITEM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CC0" w:rsidRPr="007450A5" w:rsidRDefault="008E3CC0" w:rsidP="00DB2423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450A5">
              <w:rPr>
                <w:rFonts w:asciiTheme="minorHAnsi" w:hAnsiTheme="minorHAnsi" w:cstheme="minorHAnsi"/>
                <w:sz w:val="20"/>
                <w:szCs w:val="20"/>
              </w:rPr>
              <w:t>QTDE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CC0" w:rsidRPr="007450A5" w:rsidRDefault="008E3CC0" w:rsidP="00DB2423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450A5">
              <w:rPr>
                <w:rFonts w:asciiTheme="minorHAnsi" w:hAnsiTheme="minorHAnsi" w:cstheme="minorHAnsi"/>
                <w:sz w:val="20"/>
                <w:szCs w:val="20"/>
              </w:rPr>
              <w:t>DESCRIÇÃO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CC0" w:rsidRPr="007450A5" w:rsidRDefault="008E3CC0" w:rsidP="00DB2423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450A5">
              <w:rPr>
                <w:rFonts w:asciiTheme="minorHAnsi" w:hAnsiTheme="minorHAnsi" w:cstheme="minorHAnsi"/>
                <w:sz w:val="20"/>
                <w:szCs w:val="20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CC0" w:rsidRPr="007450A5" w:rsidRDefault="008E3CC0" w:rsidP="00DB2423">
            <w:pPr>
              <w:pStyle w:val="SemEspaamento"/>
              <w:jc w:val="righ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7450A5">
              <w:rPr>
                <w:rFonts w:asciiTheme="minorHAnsi" w:hAnsiTheme="minorHAnsi" w:cstheme="minorHAnsi"/>
                <w:sz w:val="20"/>
                <w:szCs w:val="20"/>
              </w:rPr>
              <w:t>UNIT</w:t>
            </w:r>
          </w:p>
        </w:tc>
      </w:tr>
      <w:tr w:rsidR="008E3CC0" w:rsidRPr="007450A5" w:rsidTr="008E3CC0">
        <w:trPr>
          <w:trHeight w:val="29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CC0" w:rsidRPr="007450A5" w:rsidRDefault="008E3CC0" w:rsidP="00DB2423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450A5">
              <w:rPr>
                <w:rFonts w:asciiTheme="minorHAnsi" w:eastAsia="Calibr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CC0" w:rsidRPr="007450A5" w:rsidRDefault="008E3CC0" w:rsidP="00DB2423">
            <w:pPr>
              <w:pStyle w:val="SemEspaamen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450A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15.000 </w:t>
            </w:r>
            <w:proofErr w:type="spellStart"/>
            <w:r w:rsidRPr="007450A5">
              <w:rPr>
                <w:rFonts w:asciiTheme="minorHAnsi" w:eastAsia="Calibri" w:hAnsiTheme="minorHAnsi"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3CC0" w:rsidRPr="007450A5" w:rsidRDefault="008E3CC0" w:rsidP="00DB2423">
            <w:pPr>
              <w:pStyle w:val="SemEspaamento"/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450A5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Saco para lixo preto, tamanho </w:t>
            </w:r>
            <w:proofErr w:type="gramStart"/>
            <w:r w:rsidRPr="007450A5">
              <w:rPr>
                <w:rFonts w:asciiTheme="minorHAnsi" w:eastAsia="Calibri" w:hAnsiTheme="minorHAnsi" w:cstheme="minorHAnsi"/>
                <w:sz w:val="20"/>
                <w:szCs w:val="20"/>
              </w:rPr>
              <w:t>75x105x0,</w:t>
            </w:r>
            <w:proofErr w:type="gramEnd"/>
            <w:r w:rsidRPr="007450A5">
              <w:rPr>
                <w:rFonts w:asciiTheme="minorHAnsi" w:eastAsia="Calibri" w:hAnsiTheme="minorHAnsi" w:cstheme="minorHAnsi"/>
                <w:sz w:val="20"/>
                <w:szCs w:val="20"/>
              </w:rPr>
              <w:t>12mm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CC0" w:rsidRPr="007450A5" w:rsidRDefault="008E3CC0" w:rsidP="00DB2423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7450A5">
              <w:rPr>
                <w:rFonts w:asciiTheme="minorHAnsi" w:hAnsiTheme="minorHAnsi" w:cstheme="minorHAnsi"/>
                <w:sz w:val="20"/>
                <w:szCs w:val="20"/>
              </w:rPr>
              <w:t>PLASTPEROLA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CC0" w:rsidRPr="007450A5" w:rsidRDefault="008E3CC0" w:rsidP="00DB2423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450A5">
              <w:rPr>
                <w:rFonts w:asciiTheme="minorHAnsi" w:hAnsiTheme="minorHAnsi" w:cstheme="minorHAnsi"/>
                <w:sz w:val="20"/>
                <w:szCs w:val="20"/>
              </w:rPr>
              <w:t>0,6762</w:t>
            </w:r>
          </w:p>
        </w:tc>
      </w:tr>
    </w:tbl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ab/>
        <w:t xml:space="preserve">Os valores acima </w:t>
      </w:r>
      <w:r w:rsidRPr="009E22AE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7450A5" w:rsidRPr="009E22AE" w:rsidRDefault="007450A5" w:rsidP="007450A5">
      <w:pPr>
        <w:spacing w:before="100" w:beforeAutospacing="1" w:after="100" w:afterAutospacing="1"/>
        <w:jc w:val="both"/>
        <w:rPr>
          <w:rFonts w:cstheme="minorHAnsi"/>
        </w:rPr>
      </w:pPr>
      <w:r w:rsidRPr="009E22AE">
        <w:rPr>
          <w:rFonts w:cstheme="minorHAnsi"/>
          <w:b/>
          <w:bCs/>
          <w:u w:val="single"/>
        </w:rPr>
        <w:t>CLÁUSULA QUARTA</w:t>
      </w:r>
      <w:r w:rsidRPr="009E22AE">
        <w:rPr>
          <w:rFonts w:cstheme="minorHAnsi"/>
          <w:b/>
          <w:bCs/>
        </w:rPr>
        <w:t xml:space="preserve"> – DA FORMA DE PAGAMENTO</w:t>
      </w:r>
      <w:r w:rsidRPr="009E22AE">
        <w:rPr>
          <w:rFonts w:cstheme="minorHAnsi"/>
        </w:rPr>
        <w:t> 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O pagamento será efetuado por depósito em conta corrente até o 15º dia útil do mês </w:t>
      </w:r>
      <w:proofErr w:type="spellStart"/>
      <w:r w:rsidRPr="009E22AE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9E22AE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9E22AE">
        <w:rPr>
          <w:rFonts w:asciiTheme="minorHAnsi" w:hAnsiTheme="minorHAnsi" w:cstheme="minorHAnsi"/>
          <w:bCs/>
          <w:sz w:val="22"/>
          <w:szCs w:val="22"/>
        </w:rPr>
        <w:t>j</w:t>
      </w:r>
      <w:r w:rsidRPr="009E22AE">
        <w:rPr>
          <w:rFonts w:asciiTheme="minorHAnsi" w:hAnsiTheme="minorHAnsi" w:cstheme="minorHAnsi"/>
          <w:sz w:val="22"/>
          <w:szCs w:val="22"/>
        </w:rPr>
        <w:t xml:space="preserve">unto ao corpo da Nota Fiscal, será </w:t>
      </w:r>
      <w:r w:rsidRPr="009E22AE">
        <w:rPr>
          <w:rFonts w:asciiTheme="minorHAnsi" w:hAnsiTheme="minorHAnsi" w:cstheme="minorHAnsi"/>
          <w:sz w:val="22"/>
          <w:szCs w:val="22"/>
        </w:rPr>
        <w:lastRenderedPageBreak/>
        <w:t xml:space="preserve">necessário fazer constar, para fins de pagamento, o número da licitação, o número do Lote, Funcionário requisitante, informações relativas ao nome e número do banco, da agência e da conta corrente da </w:t>
      </w:r>
      <w:r w:rsidRPr="009E22AE">
        <w:rPr>
          <w:rFonts w:asciiTheme="minorHAnsi" w:hAnsiTheme="minorHAnsi" w:cstheme="minorHAnsi"/>
          <w:b/>
          <w:sz w:val="22"/>
          <w:szCs w:val="22"/>
        </w:rPr>
        <w:t>CONTRATADA</w:t>
      </w:r>
      <w:r w:rsidRPr="009E22A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b/>
          <w:sz w:val="22"/>
          <w:szCs w:val="22"/>
        </w:rPr>
        <w:t>A NOTA FISCAL DEVERÁ SER EMITIDA EM NOME DO FUNDO MUNICIPAL DE SAÚDE DE RIBEIRÃO DO PINHAL – PR, RUA PARANÁ – 940 – CENTRO –CEP: 86490-000 – CNPJ: 09.654.201/0001-87.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 </w:t>
      </w: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 1093-495-3390300000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450A5" w:rsidRPr="009E22AE" w:rsidRDefault="007450A5" w:rsidP="007450A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9E22AE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7450A5" w:rsidRPr="009E22AE" w:rsidRDefault="007450A5" w:rsidP="007450A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Para garantir o fiel cumprimento do presente contrato, </w:t>
      </w:r>
      <w:r w:rsidRPr="009E22AE">
        <w:rPr>
          <w:rFonts w:asciiTheme="minorHAnsi" w:hAnsiTheme="minorHAnsi" w:cstheme="minorHAnsi"/>
          <w:bCs/>
          <w:sz w:val="22"/>
          <w:szCs w:val="22"/>
        </w:rPr>
        <w:t>a</w:t>
      </w:r>
      <w:r w:rsidRPr="009E22AE"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9E22AE"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bCs/>
          <w:sz w:val="22"/>
          <w:szCs w:val="22"/>
        </w:rPr>
        <w:t>se</w:t>
      </w:r>
      <w:r w:rsidRPr="009E22AE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9E22AE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9E22AE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9E22AE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9E22AE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9E22AE">
        <w:rPr>
          <w:rFonts w:asciiTheme="minorHAnsi" w:hAnsiTheme="minorHAnsi" w:cstheme="minorHAnsi"/>
          <w:b/>
          <w:bCs/>
          <w:sz w:val="22"/>
          <w:szCs w:val="22"/>
        </w:rPr>
        <w:t>) Fornecer os produtos sem</w:t>
      </w:r>
      <w:r w:rsidRPr="009E22AE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  <w:r w:rsidRPr="009E22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9E22AE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9E22AE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9E22AE">
        <w:rPr>
          <w:rFonts w:asciiTheme="minorHAnsi" w:hAnsiTheme="minorHAnsi" w:cstheme="minorHAnsi"/>
          <w:sz w:val="22"/>
          <w:szCs w:val="22"/>
        </w:rPr>
        <w:t xml:space="preserve"> produtos e equipamentos fornecidos;</w:t>
      </w:r>
    </w:p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9E22AE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9E22AE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9E22AE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9E22AE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9E22AE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9E22AE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9E22AE">
        <w:rPr>
          <w:rFonts w:asciiTheme="minorHAnsi" w:hAnsiTheme="minorHAnsi" w:cstheme="minorHAnsi"/>
          <w:b/>
          <w:sz w:val="22"/>
          <w:szCs w:val="22"/>
        </w:rPr>
        <w:t>) Entregar produtos livres de</w:t>
      </w:r>
      <w:r w:rsidRPr="009E22AE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 xml:space="preserve">) </w:t>
      </w:r>
      <w:r w:rsidRPr="009E22AE">
        <w:rPr>
          <w:rFonts w:asciiTheme="minorHAnsi" w:hAnsiTheme="minorHAnsi" w:cstheme="minorHAnsi"/>
          <w:b/>
          <w:sz w:val="22"/>
          <w:szCs w:val="22"/>
        </w:rPr>
        <w:t>Entregar produtos e equipamentos montados/instalados</w:t>
      </w:r>
      <w:r w:rsidRPr="009E22AE">
        <w:rPr>
          <w:rFonts w:asciiTheme="minorHAnsi" w:hAnsiTheme="minorHAnsi" w:cstheme="minorHAnsi"/>
          <w:sz w:val="22"/>
          <w:szCs w:val="22"/>
        </w:rPr>
        <w:t>;</w:t>
      </w:r>
    </w:p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 xml:space="preserve">) </w:t>
      </w:r>
      <w:r w:rsidRPr="009E22AE">
        <w:rPr>
          <w:rFonts w:asciiTheme="minorHAnsi" w:hAnsiTheme="minorHAnsi" w:cstheme="minorHAnsi"/>
          <w:b/>
          <w:sz w:val="22"/>
          <w:szCs w:val="22"/>
        </w:rPr>
        <w:t>Substituir os produtos com defeitos ou problemas</w:t>
      </w:r>
      <w:r w:rsidRPr="009E22AE">
        <w:rPr>
          <w:rFonts w:asciiTheme="minorHAnsi" w:hAnsiTheme="minorHAnsi" w:cstheme="minorHAnsi"/>
          <w:sz w:val="22"/>
          <w:szCs w:val="22"/>
        </w:rPr>
        <w:t xml:space="preserve"> em um prazo máximo de 30 dias corridos, sob pena de multa.</w:t>
      </w:r>
    </w:p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b/>
          <w:sz w:val="22"/>
          <w:szCs w:val="22"/>
        </w:rPr>
        <w:t>09)</w:t>
      </w:r>
      <w:proofErr w:type="gramEnd"/>
      <w:r w:rsidRPr="009E22AE">
        <w:rPr>
          <w:rFonts w:asciiTheme="minorHAnsi" w:hAnsiTheme="minorHAnsi" w:cstheme="minorHAnsi"/>
          <w:b/>
          <w:sz w:val="22"/>
          <w:szCs w:val="22"/>
        </w:rPr>
        <w:t xml:space="preserve"> Entregar os produtos NA Secretaria de Saúde – Rua Paraná – 940 – Centro.</w:t>
      </w:r>
    </w:p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7450A5" w:rsidRPr="009E22AE" w:rsidRDefault="007450A5" w:rsidP="007450A5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9E22AE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9E22AE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7450A5" w:rsidRPr="009E22AE" w:rsidRDefault="007450A5" w:rsidP="007450A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450A5" w:rsidRPr="009E22AE" w:rsidRDefault="007450A5" w:rsidP="007450A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sz w:val="22"/>
          <w:szCs w:val="22"/>
        </w:rPr>
        <w:t>01 -</w:t>
      </w:r>
      <w:r w:rsidRPr="009E22AE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lastRenderedPageBreak/>
        <w:t xml:space="preserve">c) “prática </w:t>
      </w:r>
      <w:proofErr w:type="spellStart"/>
      <w:r w:rsidRPr="009E22AE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9E22AE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9E22AE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>;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450A5" w:rsidRPr="009E22AE" w:rsidRDefault="007450A5" w:rsidP="007450A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9E22AE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9E22AE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7450A5" w:rsidRPr="009E22AE" w:rsidRDefault="007450A5" w:rsidP="007450A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450A5" w:rsidRPr="009E22AE" w:rsidRDefault="007450A5" w:rsidP="007450A5">
      <w:pPr>
        <w:spacing w:after="0" w:line="285" w:lineRule="atLeast"/>
        <w:jc w:val="both"/>
        <w:rPr>
          <w:rFonts w:eastAsia="Times New Roman" w:cstheme="minorHAnsi"/>
        </w:rPr>
      </w:pPr>
      <w:r w:rsidRPr="009E22AE">
        <w:rPr>
          <w:rFonts w:eastAsia="Times New Roman"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E22AE">
        <w:rPr>
          <w:rFonts w:eastAsia="Times New Roman" w:cstheme="minorHAnsi"/>
        </w:rPr>
        <w:t>colusivas</w:t>
      </w:r>
      <w:proofErr w:type="spellEnd"/>
      <w:r w:rsidRPr="009E22AE">
        <w:rPr>
          <w:rFonts w:eastAsia="Times New Roman" w:cstheme="minorHAnsi"/>
        </w:rPr>
        <w:t>, coercitivas ou obstrutivas ao participar da licitação ou da execução um contrato financiado pelo organismo. </w:t>
      </w:r>
    </w:p>
    <w:p w:rsidR="007450A5" w:rsidRPr="009E22AE" w:rsidRDefault="007450A5" w:rsidP="007450A5">
      <w:pPr>
        <w:spacing w:after="0" w:line="285" w:lineRule="atLeast"/>
        <w:jc w:val="both"/>
        <w:rPr>
          <w:rFonts w:cstheme="minorHAnsi"/>
        </w:rPr>
      </w:pPr>
      <w:r w:rsidRPr="009E22AE">
        <w:rPr>
          <w:rFonts w:eastAsia="Times New Roman"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450A5" w:rsidRPr="009E22AE" w:rsidRDefault="007450A5" w:rsidP="007450A5">
      <w:pPr>
        <w:spacing w:before="100" w:beforeAutospacing="1" w:after="100" w:afterAutospacing="1"/>
        <w:jc w:val="both"/>
        <w:rPr>
          <w:rFonts w:cstheme="minorHAnsi"/>
        </w:rPr>
      </w:pPr>
      <w:r w:rsidRPr="009E22AE">
        <w:rPr>
          <w:rFonts w:cstheme="minorHAnsi"/>
          <w:b/>
          <w:bCs/>
          <w:u w:val="single"/>
        </w:rPr>
        <w:t>CLÁUSULA NONA</w:t>
      </w:r>
      <w:r w:rsidRPr="009E22AE">
        <w:rPr>
          <w:rFonts w:cstheme="minorHAnsi"/>
          <w:b/>
          <w:bCs/>
        </w:rPr>
        <w:t xml:space="preserve"> – DAS PENALIDADES</w:t>
      </w:r>
      <w:r w:rsidRPr="009E22AE">
        <w:rPr>
          <w:rFonts w:cstheme="minorHAnsi"/>
        </w:rPr>
        <w:t> 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 w:rsidRPr="009E22AE"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9E22AE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9E22AE">
        <w:rPr>
          <w:rFonts w:asciiTheme="minorHAnsi" w:hAnsiTheme="minorHAnsi" w:cstheme="minorHAnsi"/>
          <w:b/>
          <w:sz w:val="22"/>
          <w:szCs w:val="22"/>
        </w:rPr>
        <w:t>CONTRATADA,</w:t>
      </w:r>
      <w:r w:rsidRPr="009E22AE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450A5" w:rsidRPr="009E22AE" w:rsidRDefault="007450A5" w:rsidP="007450A5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>) </w:t>
      </w:r>
      <w:r w:rsidRPr="009E22AE">
        <w:rPr>
          <w:rFonts w:asciiTheme="minorHAnsi" w:hAnsiTheme="minorHAnsi" w:cstheme="minorHAnsi"/>
          <w:bCs/>
          <w:sz w:val="22"/>
          <w:szCs w:val="22"/>
        </w:rPr>
        <w:t>multa de 25 % sobre o valor total</w:t>
      </w:r>
      <w:r w:rsidRPr="009E22AE"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bCs/>
          <w:sz w:val="22"/>
          <w:szCs w:val="22"/>
        </w:rPr>
        <w:t>do contrato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7450A5" w:rsidRPr="009E22AE" w:rsidRDefault="007450A5" w:rsidP="007450A5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9E22AE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7450A5" w:rsidRPr="009E22AE" w:rsidRDefault="007450A5" w:rsidP="007450A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7450A5" w:rsidRPr="009E22AE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9E22AE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9E22AE">
        <w:rPr>
          <w:rFonts w:asciiTheme="minorHAnsi" w:hAnsiTheme="minorHAnsi" w:cstheme="minorHAnsi"/>
          <w:sz w:val="22"/>
          <w:szCs w:val="22"/>
        </w:rPr>
        <w:t xml:space="preserve"> 666/93.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sz w:val="22"/>
          <w:szCs w:val="22"/>
        </w:rPr>
        <w:tab/>
        <w:t xml:space="preserve">O presente contrato também poderá ser rescindido unilateralmente pela Administração, nos casos enumerados nos incisos I a XII e XVII do art. 78 da Lei </w:t>
      </w:r>
      <w:r w:rsidRPr="009E22AE">
        <w:rPr>
          <w:rFonts w:asciiTheme="minorHAnsi" w:hAnsiTheme="minorHAnsi" w:cstheme="minorHAnsi"/>
          <w:sz w:val="22"/>
          <w:szCs w:val="22"/>
        </w:rPr>
        <w:lastRenderedPageBreak/>
        <w:t>n. 8.666/93. Em caso de rescisão administrativa ou amigável deverá haver autorização prévia e fundamentada da autoridade competente da administração. </w:t>
      </w:r>
    </w:p>
    <w:p w:rsidR="007450A5" w:rsidRPr="009E22AE" w:rsidRDefault="007450A5" w:rsidP="007450A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9E22AE">
        <w:rPr>
          <w:rFonts w:asciiTheme="minorHAnsi" w:hAnsiTheme="minorHAnsi" w:cstheme="minorHAnsi"/>
          <w:b/>
          <w:sz w:val="22"/>
          <w:szCs w:val="22"/>
        </w:rPr>
        <w:t>CONTRATANTE</w:t>
      </w:r>
      <w:r w:rsidRPr="009E22AE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7450A5" w:rsidRPr="009E22AE" w:rsidRDefault="007450A5" w:rsidP="007450A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7450A5" w:rsidRPr="009E22AE" w:rsidRDefault="007450A5" w:rsidP="007450A5">
      <w:pPr>
        <w:spacing w:before="100" w:beforeAutospacing="1" w:after="100" w:afterAutospacing="1"/>
        <w:jc w:val="both"/>
        <w:rPr>
          <w:rFonts w:cstheme="minorHAnsi"/>
        </w:rPr>
      </w:pPr>
      <w:r w:rsidRPr="009E22AE">
        <w:rPr>
          <w:rFonts w:cstheme="minorHAnsi"/>
        </w:rPr>
        <w:t xml:space="preserve">Independentemente de transcrição, farão parte integrante deste instrumento de Contrato o Edital de Licitação - Modalidade Pregão Presencial nº 077/2017, e a proposta final e adjudicada da </w:t>
      </w:r>
      <w:r w:rsidRPr="009E22AE">
        <w:rPr>
          <w:rFonts w:cstheme="minorHAnsi"/>
          <w:b/>
          <w:bCs/>
        </w:rPr>
        <w:t>CONTRATADA</w:t>
      </w:r>
      <w:r w:rsidRPr="009E22AE">
        <w:rPr>
          <w:rFonts w:cstheme="minorHAnsi"/>
        </w:rPr>
        <w:t>.</w:t>
      </w:r>
    </w:p>
    <w:p w:rsidR="007450A5" w:rsidRPr="009E22AE" w:rsidRDefault="007450A5" w:rsidP="007450A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 xml:space="preserve">A </w:t>
      </w:r>
      <w:r w:rsidRPr="009E22AE">
        <w:rPr>
          <w:rFonts w:asciiTheme="minorHAnsi" w:hAnsiTheme="minorHAnsi" w:cstheme="minorHAnsi"/>
          <w:b/>
          <w:sz w:val="22"/>
          <w:szCs w:val="22"/>
        </w:rPr>
        <w:t>CONTRATADA</w:t>
      </w:r>
      <w:r w:rsidRPr="009E22AE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450A5" w:rsidRPr="009E22AE" w:rsidRDefault="007450A5" w:rsidP="007450A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9E22AE">
        <w:rPr>
          <w:rFonts w:asciiTheme="minorHAnsi" w:hAnsiTheme="minorHAnsi" w:cstheme="minorHAnsi"/>
          <w:sz w:val="22"/>
          <w:szCs w:val="22"/>
        </w:rPr>
        <w:t> </w:t>
      </w:r>
    </w:p>
    <w:p w:rsidR="007450A5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E22AE">
        <w:rPr>
          <w:rFonts w:asciiTheme="minorHAnsi" w:hAnsiTheme="minorHAnsi" w:cstheme="minorHAnsi"/>
          <w:sz w:val="22"/>
          <w:szCs w:val="22"/>
        </w:rPr>
        <w:t xml:space="preserve">E por estarem de acordo, as partes firmam o presente Contrato em 02 (duas) vias de igual teor e forma para um só efeito legal, ficando pelo menos uma via arquivada na sede da </w:t>
      </w:r>
      <w:r w:rsidRPr="009E22AE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9E22AE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9E22AE">
        <w:rPr>
          <w:rFonts w:asciiTheme="minorHAnsi" w:hAnsiTheme="minorHAnsi" w:cstheme="minorHAnsi"/>
          <w:sz w:val="22"/>
          <w:szCs w:val="22"/>
        </w:rPr>
        <w:t>Ribeirão do Pinhal, 22 de novembro de 2017.</w:t>
      </w:r>
    </w:p>
    <w:p w:rsidR="007450A5" w:rsidRPr="009E22AE" w:rsidRDefault="007450A5" w:rsidP="007450A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7450A5" w:rsidRPr="007450A5" w:rsidRDefault="007450A5" w:rsidP="007450A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50A5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  <w:t>ALÍRIO FERREIRA BARBOSA</w:t>
      </w:r>
    </w:p>
    <w:p w:rsidR="007450A5" w:rsidRPr="007450A5" w:rsidRDefault="007450A5" w:rsidP="007450A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50A5">
        <w:rPr>
          <w:rFonts w:asciiTheme="minorHAnsi" w:hAnsiTheme="minorHAnsi" w:cstheme="minorHAnsi"/>
          <w:sz w:val="22"/>
          <w:szCs w:val="22"/>
        </w:rPr>
        <w:t>PREFEITO MUNICIPAL</w:t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</w:r>
      <w:r w:rsidRPr="007450A5">
        <w:rPr>
          <w:rFonts w:asciiTheme="minorHAnsi" w:hAnsiTheme="minorHAnsi" w:cstheme="minorHAnsi"/>
          <w:sz w:val="22"/>
          <w:szCs w:val="22"/>
        </w:rPr>
        <w:tab/>
        <w:t>CPF: 210.652.259-20</w:t>
      </w:r>
    </w:p>
    <w:p w:rsidR="007450A5" w:rsidRPr="007450A5" w:rsidRDefault="007450A5" w:rsidP="007450A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450A5" w:rsidRPr="007450A5" w:rsidRDefault="007450A5" w:rsidP="007450A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50A5">
        <w:rPr>
          <w:rFonts w:asciiTheme="minorHAnsi" w:hAnsiTheme="minorHAnsi" w:cstheme="minorHAnsi"/>
          <w:sz w:val="22"/>
          <w:szCs w:val="22"/>
        </w:rPr>
        <w:t>TESTEMUNHAS:</w:t>
      </w:r>
    </w:p>
    <w:p w:rsidR="007450A5" w:rsidRPr="007450A5" w:rsidRDefault="007450A5" w:rsidP="007450A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450A5" w:rsidRPr="007450A5" w:rsidRDefault="007450A5" w:rsidP="007450A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450A5" w:rsidRPr="007450A5" w:rsidTr="00DB2423">
        <w:tc>
          <w:tcPr>
            <w:tcW w:w="4606" w:type="dxa"/>
          </w:tcPr>
          <w:p w:rsidR="007450A5" w:rsidRPr="007450A5" w:rsidRDefault="007450A5" w:rsidP="00DB242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0A5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7450A5" w:rsidRPr="007450A5" w:rsidRDefault="007450A5" w:rsidP="00DB242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0A5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7450A5" w:rsidRPr="007450A5" w:rsidRDefault="007450A5" w:rsidP="00DB242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0A5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7450A5" w:rsidRPr="007450A5" w:rsidRDefault="007450A5" w:rsidP="00DB242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7450A5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7450A5" w:rsidRPr="007450A5" w:rsidTr="00DB2423">
        <w:tc>
          <w:tcPr>
            <w:tcW w:w="4606" w:type="dxa"/>
          </w:tcPr>
          <w:p w:rsidR="007450A5" w:rsidRPr="007450A5" w:rsidRDefault="007450A5" w:rsidP="00DB242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7450A5" w:rsidRPr="007450A5" w:rsidRDefault="007450A5" w:rsidP="00DB2423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450A5" w:rsidRPr="007450A5" w:rsidRDefault="007450A5" w:rsidP="007450A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50A5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7450A5" w:rsidRPr="007450A5" w:rsidRDefault="007450A5" w:rsidP="007450A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450A5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7450A5" w:rsidRPr="009E22AE" w:rsidRDefault="007450A5" w:rsidP="007450A5">
      <w:pPr>
        <w:rPr>
          <w:rFonts w:cstheme="minorHAnsi"/>
        </w:rPr>
      </w:pPr>
    </w:p>
    <w:p w:rsidR="00A72A5F" w:rsidRDefault="00A72A5F"/>
    <w:sectPr w:rsidR="00A72A5F" w:rsidSect="005044F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F3" w:rsidRDefault="008E3CC0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B30AF3" w:rsidRPr="00A71C1A" w:rsidRDefault="008E3CC0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</w:t>
    </w:r>
    <w:r w:rsidRPr="00A71C1A">
      <w:rPr>
        <w:rFonts w:ascii="Tahoma" w:hAnsi="Tahoma" w:cs="Tahoma"/>
        <w:sz w:val="20"/>
        <w:szCs w:val="20"/>
      </w:rPr>
      <w:t>Postal: 15 – CEP: 86.490-000 – Fone: (43) 35518300 Fax: (43) 35518313.</w:t>
    </w:r>
  </w:p>
  <w:p w:rsidR="00B30AF3" w:rsidRPr="00A71C1A" w:rsidRDefault="008E3CC0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F3" w:rsidRDefault="008E3CC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11CDEFE" wp14:editId="4BA3624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30AF3" w:rsidRDefault="008E3CC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30AF3" w:rsidRDefault="008E3CC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14"/>
    <w:rsid w:val="004A6614"/>
    <w:rsid w:val="007450A5"/>
    <w:rsid w:val="008E3CC0"/>
    <w:rsid w:val="00A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450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450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450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450A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450A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450A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4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50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4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450A5"/>
    <w:rPr>
      <w:b/>
      <w:bCs/>
    </w:rPr>
  </w:style>
  <w:style w:type="character" w:customStyle="1" w:styleId="apple-converted-space">
    <w:name w:val="apple-converted-space"/>
    <w:basedOn w:val="Fontepargpadro"/>
    <w:rsid w:val="007450A5"/>
  </w:style>
  <w:style w:type="character" w:customStyle="1" w:styleId="textopadrao">
    <w:name w:val="textopadrao"/>
    <w:basedOn w:val="Fontepargpadro"/>
    <w:rsid w:val="007450A5"/>
  </w:style>
  <w:style w:type="paragraph" w:styleId="Textodebalo">
    <w:name w:val="Balloon Text"/>
    <w:basedOn w:val="Normal"/>
    <w:link w:val="TextodebaloChar"/>
    <w:uiPriority w:val="99"/>
    <w:semiHidden/>
    <w:unhideWhenUsed/>
    <w:rsid w:val="008E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CC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0A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450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450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450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450A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450A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450A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4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50A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74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450A5"/>
    <w:rPr>
      <w:b/>
      <w:bCs/>
    </w:rPr>
  </w:style>
  <w:style w:type="character" w:customStyle="1" w:styleId="apple-converted-space">
    <w:name w:val="apple-converted-space"/>
    <w:basedOn w:val="Fontepargpadro"/>
    <w:rsid w:val="007450A5"/>
  </w:style>
  <w:style w:type="character" w:customStyle="1" w:styleId="textopadrao">
    <w:name w:val="textopadrao"/>
    <w:basedOn w:val="Fontepargpadro"/>
    <w:rsid w:val="007450A5"/>
  </w:style>
  <w:style w:type="paragraph" w:styleId="Textodebalo">
    <w:name w:val="Balloon Text"/>
    <w:basedOn w:val="Normal"/>
    <w:link w:val="TextodebaloChar"/>
    <w:uiPriority w:val="99"/>
    <w:semiHidden/>
    <w:unhideWhenUsed/>
    <w:rsid w:val="008E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CC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1638</Words>
  <Characters>8851</Characters>
  <Application>Microsoft Office Word</Application>
  <DocSecurity>0</DocSecurity>
  <Lines>73</Lines>
  <Paragraphs>20</Paragraphs>
  <ScaleCrop>false</ScaleCrop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2017-11-22T14:54:00Z</cp:lastPrinted>
  <dcterms:created xsi:type="dcterms:W3CDTF">2017-11-22T14:44:00Z</dcterms:created>
  <dcterms:modified xsi:type="dcterms:W3CDTF">2017-11-22T14:54:00Z</dcterms:modified>
</cp:coreProperties>
</file>